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56" w:rsidRPr="001659DF" w:rsidRDefault="00C51056" w:rsidP="001659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59DF" w:rsidRPr="001659DF" w:rsidRDefault="001659DF" w:rsidP="001659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 xml:space="preserve">Avizat, </w:t>
      </w:r>
    </w:p>
    <w:p w:rsidR="001659DF" w:rsidRPr="001659DF" w:rsidRDefault="001659DF" w:rsidP="001659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Inspector Şcolar General,</w:t>
      </w:r>
    </w:p>
    <w:p w:rsidR="001659DF" w:rsidRPr="001659DF" w:rsidRDefault="001659DF" w:rsidP="001659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 prof. </w:t>
      </w: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Gabriela PLĂCINTĂ</w:t>
      </w:r>
    </w:p>
    <w:p w:rsidR="001659DF" w:rsidRDefault="001659DF" w:rsidP="00165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659DF" w:rsidRDefault="001659DF" w:rsidP="00165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659DF" w:rsidRPr="008B2E49" w:rsidRDefault="001659DF" w:rsidP="00165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r w:rsidRPr="008B2E49">
        <w:rPr>
          <w:rFonts w:ascii="Times New Roman" w:hAnsi="Times New Roman" w:cs="Times New Roman"/>
          <w:b/>
          <w:sz w:val="28"/>
          <w:szCs w:val="24"/>
          <w:lang w:val="ro-RO"/>
        </w:rPr>
        <w:t>CĂTRE</w:t>
      </w:r>
    </w:p>
    <w:p w:rsidR="001659DF" w:rsidRPr="001659DF" w:rsidRDefault="001659DF" w:rsidP="00165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Inspectoratul Şcolar Judeţean ........................................</w:t>
      </w:r>
    </w:p>
    <w:p w:rsidR="001659DF" w:rsidRPr="001659DF" w:rsidRDefault="001659DF" w:rsidP="00165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În atenţia inspectorului şcolar pentru disciplina FIZICĂ</w:t>
      </w:r>
    </w:p>
    <w:p w:rsidR="001659DF" w:rsidRPr="001659DF" w:rsidRDefault="001659DF" w:rsidP="00165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Începând din anul şcolar 2013-2014 Concursul interjudeţean de fizică „PROFIZICA” este inclus în Calendarul concursurilor interjudeţene (fără finanţare)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În anul şcolar 2017-2018 a fost 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 avizat de MEN  </w:t>
      </w:r>
      <w:r w:rsidR="003F1E1F">
        <w:rPr>
          <w:rFonts w:ascii="Times New Roman" w:hAnsi="Times New Roman" w:cs="Times New Roman"/>
          <w:sz w:val="24"/>
          <w:szCs w:val="24"/>
          <w:lang w:val="ro-RO"/>
        </w:rPr>
        <w:t>cu n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r. 26403/ 16. 02. 2017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secţiunea F, pag. 5 poziţia 62</w:t>
      </w:r>
      <w:r w:rsidR="003F1E1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1659DF" w:rsidRPr="001659DF" w:rsidRDefault="001659DF" w:rsidP="001659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Această competiţie şcolară este organizată de </w:t>
      </w:r>
      <w:r w:rsidRPr="003F1E1F">
        <w:rPr>
          <w:rFonts w:ascii="Times New Roman" w:hAnsi="Times New Roman" w:cs="Times New Roman"/>
          <w:b/>
          <w:sz w:val="24"/>
          <w:szCs w:val="24"/>
          <w:lang w:val="ro-RO"/>
        </w:rPr>
        <w:t>Inspectoratul Şcolar Judeţean Vaslui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, se adresează elevilor din clasele VII – XII şi are ca scop atragerea unui număr cât mai mare de elevi spre studiul fizicii. </w:t>
      </w:r>
    </w:p>
    <w:p w:rsidR="001659DF" w:rsidRPr="001659DF" w:rsidRDefault="001659DF" w:rsidP="001659D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Această ediţie a concursului se va desfăşura sâmbătă, 24 noiembrie 2018, ora 10,00  la LICEUL „ŞTEFAN PROCOPIU” VASLUI.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659DF" w:rsidRPr="001659DF" w:rsidRDefault="008B2E49" w:rsidP="001659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 PRINCIPALE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1659DF" w:rsidRPr="001659DF" w:rsidRDefault="001659DF" w:rsidP="001659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lărgirea orizontului de cultură generală;</w:t>
      </w:r>
    </w:p>
    <w:p w:rsidR="001659DF" w:rsidRPr="001659DF" w:rsidRDefault="001659DF" w:rsidP="001659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îndrumarea şi dezvoltarea înclinaţiilor individuale, a aptitudinilor şi talentelor;</w:t>
      </w:r>
    </w:p>
    <w:p w:rsidR="001659DF" w:rsidRPr="001659DF" w:rsidRDefault="001659DF" w:rsidP="001659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stimularea creativităţii şi  a interesului pentru diferite domenii ale fizicii;</w:t>
      </w:r>
    </w:p>
    <w:p w:rsidR="001659DF" w:rsidRPr="001659DF" w:rsidRDefault="001659DF" w:rsidP="001659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creşterea numărului de participanţi la concursurile/ olimpiadele şi examenele de fizică;</w:t>
      </w:r>
    </w:p>
    <w:p w:rsidR="001659DF" w:rsidRPr="001659DF" w:rsidRDefault="001659DF" w:rsidP="001659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îmbunătăţirea rezultatelor obţinute la concursurile/ olimpiadele şi examenele de fizică;</w:t>
      </w:r>
    </w:p>
    <w:p w:rsidR="001659DF" w:rsidRPr="001659DF" w:rsidRDefault="001659DF" w:rsidP="001659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implicarea profesorilor de fizică în îndrumarea elevilor spre studiu şi performanţă în fizică etc. </w:t>
      </w:r>
    </w:p>
    <w:p w:rsidR="001659DF" w:rsidRPr="001659DF" w:rsidRDefault="001659DF" w:rsidP="001659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Concursul constă într-o probă scrisă (cu timp de lucru 3 ore), se organizează în baza unui regulament bine întocmit şi se desfăşoară pe trei secţiuni:</w:t>
      </w:r>
    </w:p>
    <w:p w:rsidR="001659DF" w:rsidRPr="001659DF" w:rsidRDefault="001659DF" w:rsidP="00165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Secţiunea I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: Licee filiera teoretică – profil real (3 ore/ săptămână);</w:t>
      </w:r>
    </w:p>
    <w:p w:rsidR="001659DF" w:rsidRPr="001659DF" w:rsidRDefault="001659DF" w:rsidP="00165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Secţiunea II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: Licee filiera teoretică – profil uman şi Licee filiera tehnologică (toate profilele);</w:t>
      </w:r>
    </w:p>
    <w:p w:rsidR="001659DF" w:rsidRPr="001659DF" w:rsidRDefault="001659DF" w:rsidP="001659D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Secţiune III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: Gimnaziu.</w:t>
      </w:r>
    </w:p>
    <w:p w:rsidR="001659DF" w:rsidRPr="001659DF" w:rsidRDefault="001659DF" w:rsidP="001659D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659DF" w:rsidRDefault="001659DF" w:rsidP="001659DF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Programa valabilă pentru ediţia 2018 este următoarea: </w:t>
      </w:r>
    </w:p>
    <w:p w:rsidR="003F1E1F" w:rsidRPr="001659DF" w:rsidRDefault="003F1E1F" w:rsidP="001659DF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SECŢIUNEA I: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LICEE TEORETICE</w:t>
      </w:r>
    </w:p>
    <w:p w:rsidR="001659DF" w:rsidRPr="001659DF" w:rsidRDefault="001659DF" w:rsidP="00165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>CLASA a IX-a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Din materia clasei a IX a: 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Mişcare şi repaus: Mişcarea rectilinie şi uniformă, Mişcarea rectilinie uniform – variată, Mişcarea sub acţiunea greutăţii (căderea liberă, aruncarea pe verticală, aruncarea pe orizontală, aruncarea pe oblică). 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>Conform Repartiţiei orientative a temelor din Programa de Fizică pentru clasa a</w:t>
      </w:r>
      <w:r w:rsidR="00D6718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>IX-a pentru profilurile/ filierele/ specializările cu 3 ore/ săptămână din Nota Nr. 41324 din 05. 09. 2016.</w:t>
      </w:r>
    </w:p>
    <w:p w:rsidR="001659DF" w:rsidRPr="001659DF" w:rsidRDefault="001659DF" w:rsidP="001659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lastRenderedPageBreak/>
        <w:t xml:space="preserve">CLASA a X-a </w:t>
      </w:r>
    </w:p>
    <w:p w:rsidR="001659DF" w:rsidRPr="001659DF" w:rsidRDefault="001659DF" w:rsidP="007F194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>Din materia clasei a IX-a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: 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pt-BR"/>
        </w:rPr>
        <w:t>Energie şi impuls, teoreme de var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ro-RO"/>
        </w:rPr>
        <w:t>iaţie şi legi de conservare în mecanică, elemente de statică</w:t>
      </w:r>
      <w:r w:rsidR="007F1940">
        <w:rPr>
          <w:rFonts w:ascii="Times New Roman" w:hAnsi="Times New Roman" w:cs="Times New Roman"/>
          <w:bCs/>
          <w:i/>
          <w:sz w:val="24"/>
          <w:szCs w:val="24"/>
          <w:lang w:val="ro-RO"/>
        </w:rPr>
        <w:t>.</w:t>
      </w:r>
    </w:p>
    <w:p w:rsidR="001659DF" w:rsidRDefault="001659DF" w:rsidP="007F194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Din materia clasei a X-a: 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pt-BR"/>
        </w:rPr>
        <w:t>Mărimi caracteristice structurii discrete a substanţei, Teoria cinetico</w:t>
      </w:r>
      <w:r w:rsidR="00483965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 -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 moleculară, Legile gazului ideal.</w:t>
      </w:r>
    </w:p>
    <w:p w:rsidR="002C3578" w:rsidRPr="002C3578" w:rsidRDefault="002C3578" w:rsidP="007F194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  <w:lang w:val="pt-BR"/>
        </w:rPr>
      </w:pPr>
    </w:p>
    <w:p w:rsidR="001659DF" w:rsidRPr="001659DF" w:rsidRDefault="001659DF" w:rsidP="001659D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 xml:space="preserve">CLASA a XI-a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>Din materia clasei a X-a: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pt-BR"/>
        </w:rPr>
        <w:t>Producerea şi utilizarea curentului electric continuu, Producerea şi utilizarea curentului electric alternativ</w:t>
      </w:r>
      <w:r w:rsidR="007F1940">
        <w:rPr>
          <w:rFonts w:ascii="Times New Roman" w:hAnsi="Times New Roman" w:cs="Times New Roman"/>
          <w:bCs/>
          <w:i/>
          <w:sz w:val="24"/>
          <w:szCs w:val="24"/>
          <w:lang w:val="pt-BR"/>
        </w:rPr>
        <w:t>.</w:t>
      </w:r>
    </w:p>
    <w:p w:rsid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>Din materia clasei a XI-a: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pt-BR"/>
        </w:rPr>
        <w:t>Oscilaţii mecanice</w:t>
      </w:r>
    </w:p>
    <w:p w:rsidR="002C3578" w:rsidRPr="002C3578" w:rsidRDefault="002C3578" w:rsidP="001659D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  <w:lang w:val="pt-BR"/>
        </w:rPr>
      </w:pP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>CLASA a XII-a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Candidaţii vor rezolva un set de subiecte din următoarele capitole: </w:t>
      </w:r>
      <w:r w:rsidRPr="001659DF">
        <w:rPr>
          <w:rFonts w:ascii="Times New Roman" w:hAnsi="Times New Roman" w:cs="Times New Roman"/>
          <w:b/>
          <w:bCs/>
          <w:i/>
          <w:sz w:val="24"/>
          <w:szCs w:val="24"/>
          <w:lang w:val="pt-BR"/>
        </w:rPr>
        <w:t>Mecanică, Optică, Termodinamică şi Electricitate.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 xml:space="preserve">SECŢIUNEA II 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>Licee filiera teoretică – profil uman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 xml:space="preserve">şi 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>Licee tehnologice (toate profilele)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</w:pP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CLASA A IX-a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>Din materia clasei a IX-a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>:</w:t>
      </w:r>
      <w:r w:rsidRPr="001659DF">
        <w:rPr>
          <w:rFonts w:ascii="Times New Roman" w:hAnsi="Times New Roman" w:cs="Times New Roman"/>
          <w:bCs/>
          <w:i/>
          <w:sz w:val="24"/>
          <w:szCs w:val="24"/>
          <w:lang w:val="pt-BR"/>
        </w:rPr>
        <w:t xml:space="preserve"> </w:t>
      </w:r>
    </w:p>
    <w:p w:rsidR="001659DF" w:rsidRPr="00D2444A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D2444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MECANICĂ. PRINCIPII ŞI LEGI ÎN MECANICA </w:t>
      </w:r>
      <w:r w:rsidR="00D2444A">
        <w:rPr>
          <w:rFonts w:ascii="Times New Roman" w:hAnsi="Times New Roman" w:cs="Times New Roman"/>
          <w:b/>
          <w:bCs/>
          <w:sz w:val="24"/>
          <w:szCs w:val="24"/>
          <w:lang w:val="pt-BR"/>
        </w:rPr>
        <w:t>NEWTONIANĂ</w:t>
      </w:r>
      <w:r w:rsidRPr="00D2444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>Mişcare şi repaus</w:t>
      </w:r>
      <w:r w:rsidR="00483965">
        <w:rPr>
          <w:rFonts w:ascii="Times New Roman" w:hAnsi="Times New Roman" w:cs="Times New Roman"/>
          <w:bCs/>
          <w:sz w:val="24"/>
          <w:szCs w:val="24"/>
          <w:lang w:val="pt-BR"/>
        </w:rPr>
        <w:t>. Mişcarea rectilinie uniformă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>Principiile mecanicii newtoniene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Legea lui Hooke. Tensiunea în fir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Legile frecării la alunecare </w:t>
      </w:r>
    </w:p>
    <w:p w:rsidR="001659DF" w:rsidRPr="002C3578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pt-BR"/>
        </w:rPr>
      </w:pP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CLASA A X-a </w:t>
      </w:r>
    </w:p>
    <w:p w:rsidR="001659DF" w:rsidRPr="00D2444A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444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1. TEOREME DE VARIAŢIE ŞI LEGI DE CONSERVARE ÎN MECANICĂ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Lucrul mecanic. Puterea mecanică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Teorema variaţiei energiei cinetice a punctului material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Energia potenţială gravitaţională. 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Legea conservării energiei mecanice </w:t>
      </w:r>
    </w:p>
    <w:p w:rsidR="001659DF" w:rsidRPr="00D2444A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44A">
        <w:rPr>
          <w:rFonts w:ascii="Times New Roman" w:hAnsi="Times New Roman" w:cs="Times New Roman"/>
          <w:b/>
          <w:sz w:val="24"/>
          <w:szCs w:val="24"/>
        </w:rPr>
        <w:t xml:space="preserve">2. OPTICĂ GEOMETRICĂ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9DF">
        <w:rPr>
          <w:rFonts w:ascii="Times New Roman" w:hAnsi="Times New Roman" w:cs="Times New Roman"/>
          <w:sz w:val="24"/>
          <w:szCs w:val="24"/>
        </w:rPr>
        <w:t>Reflexia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D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DF">
        <w:rPr>
          <w:rFonts w:ascii="Times New Roman" w:hAnsi="Times New Roman" w:cs="Times New Roman"/>
          <w:sz w:val="24"/>
          <w:szCs w:val="24"/>
        </w:rPr>
        <w:t>refracţia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659DF">
        <w:rPr>
          <w:rFonts w:ascii="Times New Roman" w:hAnsi="Times New Roman" w:cs="Times New Roman"/>
          <w:sz w:val="24"/>
          <w:szCs w:val="24"/>
        </w:rPr>
        <w:t>Lentile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DF">
        <w:rPr>
          <w:rFonts w:ascii="Times New Roman" w:hAnsi="Times New Roman" w:cs="Times New Roman"/>
          <w:sz w:val="24"/>
          <w:szCs w:val="24"/>
        </w:rPr>
        <w:t>subţiri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DF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659DF">
        <w:rPr>
          <w:rFonts w:ascii="Times New Roman" w:hAnsi="Times New Roman" w:cs="Times New Roman"/>
          <w:sz w:val="24"/>
          <w:szCs w:val="24"/>
        </w:rPr>
        <w:t>lentile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659DF">
        <w:rPr>
          <w:rFonts w:ascii="Times New Roman" w:hAnsi="Times New Roman" w:cs="Times New Roman"/>
          <w:sz w:val="24"/>
          <w:szCs w:val="24"/>
        </w:rPr>
        <w:t>Ochiul</w:t>
      </w:r>
      <w:proofErr w:type="spellEnd"/>
      <w:r w:rsidR="004839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839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DF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DF">
        <w:rPr>
          <w:rFonts w:ascii="Times New Roman" w:hAnsi="Times New Roman" w:cs="Times New Roman"/>
          <w:sz w:val="24"/>
          <w:szCs w:val="24"/>
        </w:rPr>
        <w:t>optice</w:t>
      </w:r>
      <w:proofErr w:type="spellEnd"/>
      <w:r w:rsidRPr="00165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9DF" w:rsidRPr="00D2444A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44A">
        <w:rPr>
          <w:rFonts w:ascii="Times New Roman" w:hAnsi="Times New Roman" w:cs="Times New Roman"/>
          <w:b/>
          <w:sz w:val="24"/>
          <w:szCs w:val="24"/>
          <w:lang w:val="ro-RO"/>
        </w:rPr>
        <w:t>3.  ELEMENTE DE TERMODINAMICĂ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Noţiuni termodinamice de bază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Transformările gazului ideal</w:t>
      </w:r>
    </w:p>
    <w:p w:rsidR="001659DF" w:rsidRPr="002C3578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pt-BR"/>
        </w:rPr>
      </w:pP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CLASA A XI-a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it-IT"/>
        </w:rPr>
        <w:t>1.</w:t>
      </w: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Pr="00D2444A">
        <w:rPr>
          <w:rFonts w:ascii="Times New Roman" w:hAnsi="Times New Roman" w:cs="Times New Roman"/>
          <w:b/>
          <w:bCs/>
          <w:sz w:val="24"/>
          <w:szCs w:val="24"/>
          <w:lang w:val="it-IT"/>
        </w:rPr>
        <w:t>ELEMENTE DE TERMODINAMICĂ</w:t>
      </w: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Noţiuni termodinamice de bază, Principiul I al termodinamicii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Aplicarea principiului I al termodinamicii la transformările gazului ideal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>Motoare termice</w:t>
      </w:r>
    </w:p>
    <w:p w:rsidR="008B2E49" w:rsidRDefault="008B2E49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it-IT"/>
        </w:rPr>
        <w:lastRenderedPageBreak/>
        <w:t>2.</w:t>
      </w: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Pr="008B2E49">
        <w:rPr>
          <w:rFonts w:ascii="Times New Roman" w:hAnsi="Times New Roman" w:cs="Times New Roman"/>
          <w:b/>
          <w:bCs/>
          <w:sz w:val="24"/>
          <w:szCs w:val="24"/>
          <w:lang w:val="it-IT"/>
        </w:rPr>
        <w:t>PRODUCEREA ŞI UTILIZAREA CURENTULUI CONTINUU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Curentul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electric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Legile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lui Ohm,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Legile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lui Kirchhoff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>Gruparea rezistoarelor şi generatoarelor electrice, Energia şi puterea electrică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>CLASA A XII-a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Elevii vor opta pentru </w:t>
      </w: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>două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dintre cele patru module:</w:t>
      </w:r>
    </w:p>
    <w:p w:rsidR="001659DF" w:rsidRPr="008B2E49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pt-BR"/>
        </w:rPr>
        <w:t>1.</w:t>
      </w: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  <w:r w:rsidRPr="008B2E49">
        <w:rPr>
          <w:rFonts w:ascii="Times New Roman" w:hAnsi="Times New Roman" w:cs="Times New Roman"/>
          <w:b/>
          <w:bCs/>
          <w:sz w:val="24"/>
          <w:szCs w:val="24"/>
          <w:lang w:val="pt-BR"/>
        </w:rPr>
        <w:t>MECANICĂ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- PRINCIPII ŞI LEGI ÎN MECANICA CLASICĂ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Mişcare şi repaus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Principiile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mecanicii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clasice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Legea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lui Hooke.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Tensiunea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în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fir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Legile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frecării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gram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la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alunecare</w:t>
      </w:r>
      <w:proofErr w:type="spellEnd"/>
      <w:proofErr w:type="gramEnd"/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-TEOREME DE VARIAŢIE ŞI LEGI DE CONSERVARE ÎN MECANICĂ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Lucrul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mecanic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Puterea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mecanică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Teorema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variaţiei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energiei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cinetice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punctului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material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Energia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potenţială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gravitaţională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Legea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conservării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energiei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mecanice</w:t>
      </w:r>
      <w:proofErr w:type="spellEnd"/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fr-FR"/>
        </w:rPr>
        <w:t>2</w:t>
      </w:r>
      <w:r w:rsidRPr="008B2E4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r w:rsidRPr="008B2E49">
        <w:rPr>
          <w:rFonts w:ascii="Times New Roman" w:hAnsi="Times New Roman" w:cs="Times New Roman"/>
          <w:b/>
          <w:bCs/>
          <w:sz w:val="24"/>
          <w:szCs w:val="24"/>
          <w:lang w:val="fr-FR"/>
        </w:rPr>
        <w:t>ELEMENTE DE TERMODINAMICĂ</w:t>
      </w:r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Noţiuni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termodinamice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bază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Principiul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I al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termodinamicii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Aplicarea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principiului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I al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termodinamicii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la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transformările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gazului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ideal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Motoare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termice</w:t>
      </w:r>
      <w:proofErr w:type="spellEnd"/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fr-FR"/>
        </w:rPr>
        <w:t>3</w:t>
      </w:r>
      <w:r w:rsidRPr="008B2E49">
        <w:rPr>
          <w:rFonts w:ascii="Times New Roman" w:hAnsi="Times New Roman" w:cs="Times New Roman"/>
          <w:b/>
          <w:bCs/>
          <w:sz w:val="24"/>
          <w:szCs w:val="24"/>
          <w:lang w:val="fr-FR"/>
        </w:rPr>
        <w:t>. PRODUCEREA ŞI UTILIZAREA CURENTULUI CONTINUU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Curentul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electric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Legile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lui Ohm.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Legile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lui Kirchhoff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Gruparea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rezistoarelor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şi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generatoarelor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electrice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Energia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şi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puterea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electrică</w:t>
      </w:r>
      <w:proofErr w:type="spellEnd"/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fr-FR"/>
        </w:rPr>
        <w:t>4.</w:t>
      </w:r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Pr="008B2E49">
        <w:rPr>
          <w:rFonts w:ascii="Times New Roman" w:hAnsi="Times New Roman" w:cs="Times New Roman"/>
          <w:b/>
          <w:bCs/>
          <w:sz w:val="24"/>
          <w:szCs w:val="24"/>
          <w:lang w:val="fr-FR"/>
        </w:rPr>
        <w:t>OPTICĂ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- OPTICĂ GEOMETRICĂ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Reflexia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şi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refracţia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luminii</w:t>
      </w:r>
      <w:proofErr w:type="spellEnd"/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Lentile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subţiri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Sisteme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lentile</w:t>
      </w:r>
      <w:proofErr w:type="spellEnd"/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- ELEMENTE DE FIZICĂ CUANTICĂ: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Efect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fotoelectric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extern</w:t>
      </w:r>
      <w:proofErr w:type="spellEnd"/>
      <w:r w:rsidRPr="001659DF">
        <w:rPr>
          <w:rFonts w:ascii="Times New Roman" w:hAnsi="Times New Roman" w:cs="Times New Roman"/>
          <w:bCs/>
          <w:sz w:val="24"/>
          <w:szCs w:val="24"/>
          <w:lang w:val="fr-FR"/>
        </w:rPr>
        <w:t>.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Secţiunea III:</w:t>
      </w:r>
    </w:p>
    <w:p w:rsidR="001659DF" w:rsidRPr="001659DF" w:rsidRDefault="001659DF" w:rsidP="001659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GIMNAZIU</w:t>
      </w:r>
    </w:p>
    <w:p w:rsidR="001659DF" w:rsidRPr="001659DF" w:rsidRDefault="001659DF" w:rsidP="001659D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Clasa a VII - a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it-IT"/>
        </w:rPr>
        <w:t>Materia clasei a VI-a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/>
          <w:bCs/>
          <w:sz w:val="24"/>
          <w:szCs w:val="24"/>
          <w:lang w:val="it-IT"/>
        </w:rPr>
        <w:t>Din materia cl</w:t>
      </w:r>
      <w:r w:rsidR="002849AA">
        <w:rPr>
          <w:rFonts w:ascii="Times New Roman" w:hAnsi="Times New Roman" w:cs="Times New Roman"/>
          <w:b/>
          <w:bCs/>
          <w:sz w:val="24"/>
          <w:szCs w:val="24"/>
          <w:lang w:val="it-IT"/>
        </w:rPr>
        <w:t>a</w:t>
      </w:r>
      <w:r w:rsidRPr="001659DF">
        <w:rPr>
          <w:rFonts w:ascii="Times New Roman" w:hAnsi="Times New Roman" w:cs="Times New Roman"/>
          <w:b/>
          <w:bCs/>
          <w:sz w:val="24"/>
          <w:szCs w:val="24"/>
          <w:lang w:val="it-IT"/>
        </w:rPr>
        <w:t>s</w:t>
      </w:r>
      <w:r w:rsidR="002849AA">
        <w:rPr>
          <w:rFonts w:ascii="Times New Roman" w:hAnsi="Times New Roman" w:cs="Times New Roman"/>
          <w:b/>
          <w:bCs/>
          <w:sz w:val="24"/>
          <w:szCs w:val="24"/>
          <w:lang w:val="it-IT"/>
        </w:rPr>
        <w:t>ei</w:t>
      </w:r>
      <w:r w:rsidRPr="001659D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 VII-a</w:t>
      </w:r>
      <w:r w:rsidRPr="001659DF">
        <w:rPr>
          <w:rFonts w:ascii="Times New Roman" w:hAnsi="Times New Roman" w:cs="Times New Roman"/>
          <w:bCs/>
          <w:sz w:val="24"/>
          <w:szCs w:val="24"/>
          <w:lang w:val="it-IT"/>
        </w:rPr>
        <w:t>: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sz w:val="24"/>
          <w:szCs w:val="24"/>
          <w:lang w:val="pt-BR"/>
        </w:rPr>
        <w:t xml:space="preserve">Interacţiunea. Efectele interacţiunii mecanice a corpurilor. Forţa. Tipuri de forţe. Compunerea forţelor. </w:t>
      </w:r>
      <w:r w:rsidRPr="001659DF">
        <w:rPr>
          <w:rFonts w:ascii="Times New Roman" w:hAnsi="Times New Roman" w:cs="Times New Roman"/>
          <w:sz w:val="24"/>
          <w:szCs w:val="24"/>
          <w:lang w:val="it-IT"/>
        </w:rPr>
        <w:t>Principiul acţiunii şi reacţiunii. Echilibrul de translaţie.</w:t>
      </w:r>
    </w:p>
    <w:p w:rsidR="001659DF" w:rsidRPr="001659DF" w:rsidRDefault="001659DF" w:rsidP="001659D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:rsidR="001659DF" w:rsidRPr="001659DF" w:rsidRDefault="001659DF" w:rsidP="001659D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1659DF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Clasa a VIII-a</w:t>
      </w:r>
    </w:p>
    <w:p w:rsidR="001659DF" w:rsidRPr="001659DF" w:rsidRDefault="002C3578" w:rsidP="00165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M</w:t>
      </w:r>
      <w:r w:rsidR="001659DF" w:rsidRPr="001659DF">
        <w:rPr>
          <w:rFonts w:ascii="Times New Roman" w:hAnsi="Times New Roman" w:cs="Times New Roman"/>
          <w:b/>
          <w:sz w:val="24"/>
          <w:szCs w:val="24"/>
          <w:lang w:val="it-IT"/>
        </w:rPr>
        <w:t xml:space="preserve">ateria clasei a VI-a </w:t>
      </w:r>
    </w:p>
    <w:p w:rsidR="001659DF" w:rsidRPr="001659DF" w:rsidRDefault="001659DF" w:rsidP="00165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it-IT"/>
        </w:rPr>
        <w:t>Din materia clasei a VII-a</w:t>
      </w:r>
      <w:r w:rsidRPr="001659DF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483965">
        <w:rPr>
          <w:rFonts w:ascii="Times New Roman" w:hAnsi="Times New Roman" w:cs="Times New Roman"/>
          <w:sz w:val="24"/>
          <w:szCs w:val="24"/>
          <w:lang w:val="it-IT"/>
        </w:rPr>
        <w:t xml:space="preserve">fără - </w:t>
      </w:r>
      <w:r w:rsidRPr="001659DF">
        <w:rPr>
          <w:rFonts w:ascii="Times New Roman" w:hAnsi="Times New Roman" w:cs="Times New Roman"/>
          <w:i/>
          <w:sz w:val="24"/>
          <w:szCs w:val="24"/>
          <w:lang w:val="it-IT"/>
        </w:rPr>
        <w:t>Fenomene optice</w:t>
      </w:r>
    </w:p>
    <w:p w:rsidR="002C3578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it-IT"/>
        </w:rPr>
        <w:t>Din materia clasei a VIII-a</w:t>
      </w:r>
      <w:r w:rsidRPr="001659DF">
        <w:rPr>
          <w:rFonts w:ascii="Times New Roman" w:hAnsi="Times New Roman" w:cs="Times New Roman"/>
          <w:sz w:val="24"/>
          <w:szCs w:val="24"/>
          <w:lang w:val="it-IT"/>
        </w:rPr>
        <w:t>:</w:t>
      </w:r>
      <w:r w:rsidR="00D2444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sz w:val="24"/>
          <w:szCs w:val="24"/>
          <w:lang w:val="it-IT"/>
        </w:rPr>
        <w:lastRenderedPageBreak/>
        <w:t>Căldura. Coeficienţi calorici</w:t>
      </w:r>
      <w:r w:rsidR="00483965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1659DF">
        <w:rPr>
          <w:rFonts w:ascii="Times New Roman" w:hAnsi="Times New Roman" w:cs="Times New Roman"/>
          <w:sz w:val="24"/>
          <w:szCs w:val="24"/>
          <w:lang w:val="it-IT"/>
        </w:rPr>
        <w:t>Transformări de fază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sz w:val="24"/>
          <w:szCs w:val="24"/>
          <w:lang w:val="it-IT"/>
        </w:rPr>
        <w:t>Presiunea. Presiunea în fluide (presiunea atmos</w:t>
      </w:r>
      <w:r w:rsidR="002C3578">
        <w:rPr>
          <w:rFonts w:ascii="Times New Roman" w:hAnsi="Times New Roman" w:cs="Times New Roman"/>
          <w:sz w:val="24"/>
          <w:szCs w:val="24"/>
          <w:lang w:val="it-IT"/>
        </w:rPr>
        <w:t>ferică, presiunea hidrostatică)</w:t>
      </w:r>
      <w:r w:rsidRPr="001659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sz w:val="24"/>
          <w:szCs w:val="24"/>
          <w:lang w:val="it-IT"/>
        </w:rPr>
        <w:t>Principiul fundamental al hidrostaticii. Legea lui Pascal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659DF">
        <w:rPr>
          <w:rFonts w:ascii="Times New Roman" w:hAnsi="Times New Roman" w:cs="Times New Roman"/>
          <w:sz w:val="24"/>
          <w:szCs w:val="24"/>
          <w:lang w:val="it-IT"/>
        </w:rPr>
        <w:t>Aplicaţii</w:t>
      </w:r>
    </w:p>
    <w:p w:rsidR="001659DF" w:rsidRPr="001659DF" w:rsidRDefault="001659DF" w:rsidP="00165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659DF" w:rsidRPr="001659DF" w:rsidRDefault="001659DF" w:rsidP="001659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Prezenţa profesorilor de fizică este obligatorie.</w:t>
      </w:r>
    </w:p>
    <w:p w:rsidR="001659DF" w:rsidRPr="001659DF" w:rsidRDefault="001659DF" w:rsidP="001659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Pentru buna organizare şi desfăşurare a concursului, unităţile de învăţământ vor transmite (prin adresă oficială şi în doc Word) </w:t>
      </w:r>
      <w:r w:rsidRPr="001659D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inspectorului şcolar de specialitate Irina Dumitraşcu, 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Tabelul cu elevii participanţi şi numele şi datele de contact a profesorului însoţitor, până pe 1 noiembrie 2018 (cel târziu)</w:t>
      </w:r>
      <w:r w:rsidRPr="001659DF">
        <w:rPr>
          <w:rFonts w:ascii="Times New Roman" w:hAnsi="Times New Roman" w:cs="Times New Roman"/>
          <w:bCs/>
          <w:sz w:val="24"/>
          <w:szCs w:val="24"/>
          <w:lang w:val="ro-RO"/>
        </w:rPr>
        <w:t>, sub forma unui tabel ca cel de mai jos.</w:t>
      </w:r>
    </w:p>
    <w:p w:rsidR="001659DF" w:rsidRPr="001659DF" w:rsidRDefault="001659DF" w:rsidP="001659D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8"/>
        <w:gridCol w:w="2258"/>
        <w:gridCol w:w="955"/>
        <w:gridCol w:w="1601"/>
        <w:gridCol w:w="1879"/>
        <w:gridCol w:w="1952"/>
      </w:tblGrid>
      <w:tr w:rsidR="001659DF" w:rsidRPr="001659DF" w:rsidTr="00CA3169">
        <w:tc>
          <w:tcPr>
            <w:tcW w:w="605" w:type="dxa"/>
          </w:tcPr>
          <w:p w:rsidR="001659DF" w:rsidRPr="001659DF" w:rsidRDefault="001659DF" w:rsidP="00165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478" w:type="dxa"/>
          </w:tcPr>
          <w:p w:rsidR="001659DF" w:rsidRPr="001659DF" w:rsidRDefault="001659DF" w:rsidP="00165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şi prenumele elevului</w:t>
            </w:r>
          </w:p>
        </w:tc>
        <w:tc>
          <w:tcPr>
            <w:tcW w:w="993" w:type="dxa"/>
          </w:tcPr>
          <w:p w:rsidR="001659DF" w:rsidRPr="001659DF" w:rsidRDefault="001659DF" w:rsidP="00165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Clasa</w:t>
            </w:r>
          </w:p>
        </w:tc>
        <w:tc>
          <w:tcPr>
            <w:tcW w:w="1694" w:type="dxa"/>
          </w:tcPr>
          <w:p w:rsidR="001659DF" w:rsidRPr="001659DF" w:rsidRDefault="001659DF" w:rsidP="00165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Secţiunea</w:t>
            </w:r>
          </w:p>
        </w:tc>
        <w:tc>
          <w:tcPr>
            <w:tcW w:w="1946" w:type="dxa"/>
          </w:tcPr>
          <w:p w:rsidR="001659DF" w:rsidRPr="001659DF" w:rsidRDefault="001659DF" w:rsidP="00165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Şcoala/Liceul</w:t>
            </w:r>
          </w:p>
        </w:tc>
        <w:tc>
          <w:tcPr>
            <w:tcW w:w="2105" w:type="dxa"/>
          </w:tcPr>
          <w:p w:rsidR="001659DF" w:rsidRPr="001659DF" w:rsidRDefault="001659DF" w:rsidP="00165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Profesorul</w:t>
            </w:r>
          </w:p>
          <w:p w:rsidR="001659DF" w:rsidRPr="001659DF" w:rsidRDefault="001659DF" w:rsidP="00165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elevului</w:t>
            </w:r>
          </w:p>
        </w:tc>
      </w:tr>
      <w:tr w:rsidR="001659DF" w:rsidRPr="001659DF" w:rsidTr="00CA3169">
        <w:tc>
          <w:tcPr>
            <w:tcW w:w="605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478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93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4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05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659DF" w:rsidRPr="001659DF" w:rsidTr="00CA3169">
        <w:tc>
          <w:tcPr>
            <w:tcW w:w="605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659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478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93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4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05" w:type="dxa"/>
          </w:tcPr>
          <w:p w:rsidR="001659DF" w:rsidRPr="001659DF" w:rsidRDefault="001659DF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67187" w:rsidRPr="001659DF" w:rsidTr="00CA3169">
        <w:tc>
          <w:tcPr>
            <w:tcW w:w="605" w:type="dxa"/>
          </w:tcPr>
          <w:p w:rsidR="00D67187" w:rsidRPr="001659DF" w:rsidRDefault="00D67187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478" w:type="dxa"/>
          </w:tcPr>
          <w:p w:rsidR="00D67187" w:rsidRPr="001659DF" w:rsidRDefault="00D67187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93" w:type="dxa"/>
          </w:tcPr>
          <w:p w:rsidR="00D67187" w:rsidRPr="001659DF" w:rsidRDefault="00D67187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94" w:type="dxa"/>
          </w:tcPr>
          <w:p w:rsidR="00D67187" w:rsidRPr="001659DF" w:rsidRDefault="00D67187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</w:tcPr>
          <w:p w:rsidR="00D67187" w:rsidRPr="001659DF" w:rsidRDefault="00D67187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05" w:type="dxa"/>
          </w:tcPr>
          <w:p w:rsidR="00D67187" w:rsidRPr="001659DF" w:rsidRDefault="00D67187" w:rsidP="00165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D2444A" w:rsidRDefault="00D2444A" w:rsidP="001659DF">
      <w:pPr>
        <w:spacing w:after="0" w:line="240" w:lineRule="auto"/>
        <w:ind w:left="435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1659DF" w:rsidRPr="001659DF" w:rsidRDefault="001659DF" w:rsidP="001659DF">
      <w:pPr>
        <w:spacing w:after="0" w:line="240" w:lineRule="auto"/>
        <w:ind w:left="435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Numele şi prenumele profesorului însoţitor: </w:t>
      </w:r>
    </w:p>
    <w:p w:rsidR="001659DF" w:rsidRDefault="001659DF" w:rsidP="001659DF">
      <w:pPr>
        <w:spacing w:after="0" w:line="240" w:lineRule="auto"/>
        <w:ind w:left="435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</w:t>
      </w:r>
    </w:p>
    <w:p w:rsidR="00D67187" w:rsidRPr="001659DF" w:rsidRDefault="00D67187" w:rsidP="001659DF">
      <w:pPr>
        <w:spacing w:after="0" w:line="240" w:lineRule="auto"/>
        <w:ind w:left="435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1659DF" w:rsidRPr="001659DF" w:rsidRDefault="001659DF" w:rsidP="001659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Elevii vor avea asupra lor act de identitate şi vor fi însoţiţi de profesori (pentru a se realiza deplasarea acestora în deplină securitate).</w:t>
      </w:r>
    </w:p>
    <w:p w:rsidR="001659DF" w:rsidRPr="001659DF" w:rsidRDefault="001659DF" w:rsidP="001659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Elevii vor fi prezenţi în sălile de concurs cel târziu la ora 9,30. Fiecare elev va primi subiectul xeroxat, timpul de lucru pentru rezolvarea subiectelor fiind de 3 ore.</w:t>
      </w:r>
    </w:p>
    <w:p w:rsidR="001659DF" w:rsidRPr="001659DF" w:rsidRDefault="001659DF" w:rsidP="001659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Numărul elevilor participanţi este la latitudinea unităţii şcolare. Se va avea totuşi în vedere o anumită selecţie făcută la nivelul şcolii pentru ca numărul de elevi participanţi să nu fie prea mare (ceea ce ar implica anumite dificultăţi în organizare şi desfăşurare), dar şi pentru a menţine anumite standarde de performanţă.</w:t>
      </w:r>
    </w:p>
    <w:p w:rsidR="001659DF" w:rsidRPr="001659DF" w:rsidRDefault="001659DF" w:rsidP="001659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Subiectele vor fi concepute de către o comisie judeţeană, ce va lucra sub coordonarea inspectorului şcolar de specialitate. Acestea vor fi gradate ca dificultate şi conforme programei şcolare şi programei prezentată mai sus.</w:t>
      </w:r>
    </w:p>
    <w:p w:rsidR="001659DF" w:rsidRPr="001659DF" w:rsidRDefault="001659DF" w:rsidP="001659D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Supravegherea şi evaluarea lucrărilor scrise este asigurată de profesorii de fizică prezenţi (şi din alte judeţe).</w:t>
      </w:r>
    </w:p>
    <w:p w:rsidR="001659DF" w:rsidRPr="001659DF" w:rsidRDefault="001659DF" w:rsidP="001659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Alte completări şi precizări (modul de premiere, contestaţiile etc.) vor fi făcute la şedinţa tehnică, ce va avea loc în ziua concursului, la ora 8,30.</w:t>
      </w:r>
    </w:p>
    <w:p w:rsidR="001659DF" w:rsidRPr="001659DF" w:rsidRDefault="001659DF" w:rsidP="001659D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Facem precizarea importantă că acest concurs se va organiza şi desfăşura cu aceeaşi rigurozitate ca şi etapa judeţeană a olimpiadei de fizică.</w:t>
      </w:r>
    </w:p>
    <w:p w:rsidR="00D2444A" w:rsidRPr="002C3578" w:rsidRDefault="001659DF" w:rsidP="002C357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>Pentru alte detalii privind organizarea şi desfăşurarea se va contacta inspectorul pentru disciplina Fizică (Irina Dumitraşcu – tel. 0741057698, e-mail irina_dumitrascu2000</w:t>
      </w:r>
      <w:r w:rsidRPr="001659DF">
        <w:rPr>
          <w:rFonts w:ascii="Times New Roman" w:hAnsi="Times New Roman" w:cs="Times New Roman"/>
          <w:sz w:val="24"/>
          <w:szCs w:val="24"/>
        </w:rPr>
        <w:t>@ yahoo.com</w:t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>).</w:t>
      </w:r>
      <w:r w:rsidRPr="002C3578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</w:p>
    <w:p w:rsidR="001659DF" w:rsidRPr="001659DF" w:rsidRDefault="001659DF" w:rsidP="00165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 xml:space="preserve">     Inspector şcolar pentru disciplina Fizică,</w:t>
      </w:r>
    </w:p>
    <w:p w:rsidR="003F1E1F" w:rsidRPr="001659DF" w:rsidRDefault="001659DF" w:rsidP="001659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9D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9D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                              prof. dr. </w:t>
      </w:r>
      <w:r w:rsidRPr="001659DF">
        <w:rPr>
          <w:rFonts w:ascii="Times New Roman" w:hAnsi="Times New Roman" w:cs="Times New Roman"/>
          <w:b/>
          <w:sz w:val="24"/>
          <w:szCs w:val="24"/>
          <w:lang w:val="ro-RO"/>
        </w:rPr>
        <w:t>Irina DUMITRAŞCU</w:t>
      </w:r>
    </w:p>
    <w:sectPr w:rsidR="003F1E1F" w:rsidRPr="001659DF" w:rsidSect="007E4220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501" w:rsidRDefault="00B94501" w:rsidP="00196423">
      <w:pPr>
        <w:spacing w:after="0" w:line="240" w:lineRule="auto"/>
      </w:pPr>
      <w:r>
        <w:separator/>
      </w:r>
    </w:p>
  </w:endnote>
  <w:endnote w:type="continuationSeparator" w:id="1">
    <w:p w:rsidR="00B94501" w:rsidRDefault="00B94501" w:rsidP="00196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501" w:rsidRDefault="00B94501" w:rsidP="00196423">
      <w:pPr>
        <w:spacing w:after="0" w:line="240" w:lineRule="auto"/>
      </w:pPr>
      <w:r>
        <w:separator/>
      </w:r>
    </w:p>
  </w:footnote>
  <w:footnote w:type="continuationSeparator" w:id="1">
    <w:p w:rsidR="00B94501" w:rsidRDefault="00B94501" w:rsidP="00196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423" w:rsidRPr="000B1FB8" w:rsidRDefault="00C51056" w:rsidP="00C51056">
    <w:pPr>
      <w:jc w:val="right"/>
      <w:rPr>
        <w:b/>
        <w:sz w:val="20"/>
        <w:szCs w:val="20"/>
        <w:lang w:val="it-IT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-383540</wp:posOffset>
          </wp:positionH>
          <wp:positionV relativeFrom="paragraph">
            <wp:posOffset>57150</wp:posOffset>
          </wp:positionV>
          <wp:extent cx="2298065" cy="476250"/>
          <wp:effectExtent l="19050" t="0" r="6985" b="0"/>
          <wp:wrapThrough wrapText="bothSides">
            <wp:wrapPolygon edited="0">
              <wp:start x="-179" y="0"/>
              <wp:lineTo x="-179" y="20736"/>
              <wp:lineTo x="21666" y="20736"/>
              <wp:lineTo x="21666" y="0"/>
              <wp:lineTo x="-179" y="0"/>
            </wp:wrapPolygon>
          </wp:wrapThrough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06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1914525</wp:posOffset>
          </wp:positionH>
          <wp:positionV relativeFrom="paragraph">
            <wp:posOffset>-85725</wp:posOffset>
          </wp:positionV>
          <wp:extent cx="1304925" cy="685800"/>
          <wp:effectExtent l="19050" t="0" r="9525" b="0"/>
          <wp:wrapTight wrapText="bothSides">
            <wp:wrapPolygon edited="0">
              <wp:start x="-315" y="0"/>
              <wp:lineTo x="-315" y="21000"/>
              <wp:lineTo x="21758" y="21000"/>
              <wp:lineTo x="21758" y="0"/>
              <wp:lineTo x="-315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96423" w:rsidRPr="000B1FB8">
      <w:rPr>
        <w:lang w:val="it-IT"/>
      </w:rPr>
      <w:t xml:space="preserve">                                        </w:t>
    </w:r>
    <w:r>
      <w:rPr>
        <w:noProof/>
      </w:rPr>
      <w:drawing>
        <wp:inline distT="0" distB="0" distL="0" distR="0">
          <wp:extent cx="2514600" cy="685800"/>
          <wp:effectExtent l="19050" t="0" r="0" b="0"/>
          <wp:docPr id="5" name="Picture 1" descr="Inspectoratul &amp;Scedil;colar Jude&amp;tcedil;ean Vasl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&amp;Scedil;colar Jude&amp;tcedil;ean Vaslui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96423" w:rsidRPr="00501A1B" w:rsidRDefault="00196423" w:rsidP="00C51056">
    <w:pPr>
      <w:spacing w:after="0" w:line="240" w:lineRule="auto"/>
      <w:jc w:val="right"/>
      <w:outlineLvl w:val="0"/>
      <w:rPr>
        <w:b/>
        <w:smallCaps/>
        <w:sz w:val="20"/>
        <w:szCs w:val="20"/>
        <w:lang w:val="it-IT"/>
      </w:rPr>
    </w:pPr>
    <w:r>
      <w:rPr>
        <w:b/>
        <w:smallCaps/>
        <w:sz w:val="20"/>
        <w:szCs w:val="20"/>
        <w:lang w:val="it-IT"/>
      </w:rPr>
      <w:t xml:space="preserve">         </w:t>
    </w:r>
    <w:r w:rsidRPr="00501A1B">
      <w:rPr>
        <w:b/>
        <w:smallCaps/>
        <w:sz w:val="20"/>
        <w:szCs w:val="20"/>
        <w:lang w:val="it-IT"/>
      </w:rPr>
      <w:t>Strada  Donici, Nr.2.</w:t>
    </w:r>
  </w:p>
  <w:p w:rsidR="00196423" w:rsidRPr="00501A1B" w:rsidRDefault="00196423" w:rsidP="00C51056">
    <w:pPr>
      <w:spacing w:after="0" w:line="240" w:lineRule="auto"/>
      <w:jc w:val="right"/>
      <w:rPr>
        <w:b/>
        <w:smallCaps/>
        <w:sz w:val="20"/>
        <w:szCs w:val="20"/>
        <w:lang w:val="it-IT"/>
      </w:rPr>
    </w:pPr>
    <w:r>
      <w:rPr>
        <w:b/>
        <w:smallCaps/>
        <w:sz w:val="20"/>
        <w:szCs w:val="20"/>
        <w:lang w:val="it-IT"/>
      </w:rPr>
      <w:t xml:space="preserve">        </w:t>
    </w:r>
    <w:r w:rsidRPr="00501A1B">
      <w:rPr>
        <w:b/>
        <w:smallCaps/>
        <w:sz w:val="20"/>
        <w:szCs w:val="20"/>
        <w:lang w:val="it-IT"/>
      </w:rPr>
      <w:t>Tel. 0235/311928, Fax  0235/311715, 0235/319234</w:t>
    </w:r>
  </w:p>
  <w:p w:rsidR="00196423" w:rsidRPr="00196423" w:rsidRDefault="00196423" w:rsidP="00C51056">
    <w:pPr>
      <w:spacing w:after="0" w:line="240" w:lineRule="auto"/>
      <w:jc w:val="right"/>
      <w:outlineLvl w:val="0"/>
      <w:rPr>
        <w:b/>
        <w:sz w:val="20"/>
        <w:szCs w:val="20"/>
      </w:rPr>
    </w:pPr>
    <w:r w:rsidRPr="00501A1B">
      <w:rPr>
        <w:b/>
        <w:smallCaps/>
        <w:sz w:val="20"/>
        <w:szCs w:val="20"/>
        <w:lang w:val="it-IT"/>
      </w:rPr>
      <w:t xml:space="preserve">   </w:t>
    </w:r>
    <w:r>
      <w:rPr>
        <w:b/>
        <w:smallCaps/>
        <w:sz w:val="20"/>
        <w:szCs w:val="20"/>
        <w:lang w:val="it-IT"/>
      </w:rPr>
      <w:t xml:space="preserve">     </w:t>
    </w:r>
    <w:r w:rsidRPr="00CF3354">
      <w:rPr>
        <w:b/>
        <w:smallCaps/>
        <w:sz w:val="20"/>
        <w:szCs w:val="20"/>
      </w:rPr>
      <w:t xml:space="preserve">e-mail:  </w:t>
    </w:r>
    <w:proofErr w:type="spellStart"/>
    <w:r w:rsidRPr="00CF3354">
      <w:rPr>
        <w:b/>
        <w:sz w:val="20"/>
        <w:szCs w:val="20"/>
      </w:rPr>
      <w:t>isjvaslui</w:t>
    </w:r>
    <w:proofErr w:type="spellEnd"/>
    <w:r w:rsidRPr="00CF3354">
      <w:rPr>
        <w:b/>
        <w:sz w:val="20"/>
        <w:szCs w:val="20"/>
      </w:rPr>
      <w:t>@</w:t>
    </w:r>
    <w:r w:rsidRPr="00CF3354">
      <w:rPr>
        <w:b/>
        <w:smallCaps/>
        <w:sz w:val="20"/>
        <w:szCs w:val="20"/>
      </w:rPr>
      <w:t xml:space="preserve"> </w:t>
    </w:r>
    <w:r>
      <w:rPr>
        <w:b/>
        <w:sz w:val="20"/>
        <w:szCs w:val="20"/>
      </w:rPr>
      <w:t>isj.vs.edu.ro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5FF"/>
    <w:multiLevelType w:val="hybridMultilevel"/>
    <w:tmpl w:val="0F0A74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1775AB"/>
    <w:multiLevelType w:val="hybridMultilevel"/>
    <w:tmpl w:val="BE00C09C"/>
    <w:lvl w:ilvl="0" w:tplc="285CAC2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463B9C"/>
    <w:multiLevelType w:val="hybridMultilevel"/>
    <w:tmpl w:val="37B45C30"/>
    <w:lvl w:ilvl="0" w:tplc="285CAC2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A15B41"/>
    <w:multiLevelType w:val="hybridMultilevel"/>
    <w:tmpl w:val="85D024B2"/>
    <w:lvl w:ilvl="0" w:tplc="285CAC2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310DCB"/>
    <w:multiLevelType w:val="hybridMultilevel"/>
    <w:tmpl w:val="801A0420"/>
    <w:lvl w:ilvl="0" w:tplc="3EAEF86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083C4A"/>
    <w:multiLevelType w:val="hybridMultilevel"/>
    <w:tmpl w:val="67021D0A"/>
    <w:lvl w:ilvl="0" w:tplc="285CAC2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196423"/>
    <w:rsid w:val="00026BB2"/>
    <w:rsid w:val="001659DF"/>
    <w:rsid w:val="00183CFB"/>
    <w:rsid w:val="00196423"/>
    <w:rsid w:val="001A6466"/>
    <w:rsid w:val="00200E11"/>
    <w:rsid w:val="002508A0"/>
    <w:rsid w:val="002849AA"/>
    <w:rsid w:val="002C3578"/>
    <w:rsid w:val="002D283D"/>
    <w:rsid w:val="003514C2"/>
    <w:rsid w:val="003543FA"/>
    <w:rsid w:val="00361687"/>
    <w:rsid w:val="00361E9A"/>
    <w:rsid w:val="003B60D9"/>
    <w:rsid w:val="003D7532"/>
    <w:rsid w:val="003F1E1F"/>
    <w:rsid w:val="00483965"/>
    <w:rsid w:val="004A0418"/>
    <w:rsid w:val="004C4605"/>
    <w:rsid w:val="005D3B23"/>
    <w:rsid w:val="00614261"/>
    <w:rsid w:val="006210BF"/>
    <w:rsid w:val="006946D9"/>
    <w:rsid w:val="00706316"/>
    <w:rsid w:val="0075641F"/>
    <w:rsid w:val="007E4220"/>
    <w:rsid w:val="007E6908"/>
    <w:rsid w:val="007F1940"/>
    <w:rsid w:val="008107BA"/>
    <w:rsid w:val="008B2E49"/>
    <w:rsid w:val="008D6074"/>
    <w:rsid w:val="008F41EE"/>
    <w:rsid w:val="009D554E"/>
    <w:rsid w:val="00A348C7"/>
    <w:rsid w:val="00A62B44"/>
    <w:rsid w:val="00B6659A"/>
    <w:rsid w:val="00B94501"/>
    <w:rsid w:val="00C040BB"/>
    <w:rsid w:val="00C51056"/>
    <w:rsid w:val="00CE39B1"/>
    <w:rsid w:val="00D2444A"/>
    <w:rsid w:val="00D53589"/>
    <w:rsid w:val="00D66243"/>
    <w:rsid w:val="00D67187"/>
    <w:rsid w:val="00D81320"/>
    <w:rsid w:val="00E26706"/>
    <w:rsid w:val="00E6465D"/>
    <w:rsid w:val="00E81FC3"/>
    <w:rsid w:val="00F6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6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6423"/>
  </w:style>
  <w:style w:type="paragraph" w:styleId="Footer">
    <w:name w:val="footer"/>
    <w:basedOn w:val="Normal"/>
    <w:link w:val="FooterChar"/>
    <w:uiPriority w:val="99"/>
    <w:semiHidden/>
    <w:unhideWhenUsed/>
    <w:rsid w:val="00196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6423"/>
  </w:style>
  <w:style w:type="paragraph" w:styleId="BalloonText">
    <w:name w:val="Balloon Text"/>
    <w:basedOn w:val="Normal"/>
    <w:link w:val="BalloonTextChar"/>
    <w:uiPriority w:val="99"/>
    <w:semiHidden/>
    <w:unhideWhenUsed/>
    <w:rsid w:val="00196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1E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E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90AC-858E-4DE5-8C14-7385AC77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</dc:creator>
  <cp:keywords/>
  <dc:description/>
  <cp:lastModifiedBy>doi</cp:lastModifiedBy>
  <cp:revision>7</cp:revision>
  <cp:lastPrinted>2018-10-03T10:19:00Z</cp:lastPrinted>
  <dcterms:created xsi:type="dcterms:W3CDTF">2018-10-02T11:23:00Z</dcterms:created>
  <dcterms:modified xsi:type="dcterms:W3CDTF">2018-11-13T08:00:00Z</dcterms:modified>
</cp:coreProperties>
</file>